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00"/>
      </w:tblGrid>
      <w:tr w:rsidR="001156B0" w:rsidRPr="001156B0" w:rsidTr="007A562E">
        <w:tc>
          <w:tcPr>
            <w:tcW w:w="4600" w:type="dxa"/>
          </w:tcPr>
          <w:p w:rsidR="001156B0" w:rsidRDefault="001156B0" w:rsidP="007A562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  <w:bookmarkStart w:id="0" w:name="_GoBack"/>
            <w:r w:rsidRPr="001156B0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ПАМЯТКА ДЛЯ РОДИТЕЛЕЙ ПО АДАПТАЦИИ РЕБЕНКА К ДОУ</w:t>
            </w:r>
          </w:p>
          <w:bookmarkEnd w:id="0"/>
          <w:p w:rsidR="007A562E" w:rsidRPr="001156B0" w:rsidRDefault="007A562E" w:rsidP="007A56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6B0" w:rsidRPr="001156B0" w:rsidRDefault="007A562E" w:rsidP="007A56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Из привычного мира семьи дети</w:t>
            </w:r>
            <w:r w:rsidR="001156B0" w:rsidRPr="001156B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попадают в совершенно новые условия многоликой детской среды. Поэтому вполне понятно, почему малыши с первых дней посещения плачут, тяжело переживают разлуку с мамой.</w:t>
            </w:r>
          </w:p>
          <w:p w:rsidR="001156B0" w:rsidRPr="001156B0" w:rsidRDefault="001156B0" w:rsidP="007A56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156B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 первый день пребывания в абсолютно новом окружении малышом владеют два чувства: любопытство и страх. Первое время в детском саду — самое тяжелое.</w:t>
            </w:r>
          </w:p>
          <w:p w:rsidR="001156B0" w:rsidRPr="001156B0" w:rsidRDefault="001156B0" w:rsidP="007A562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>Ребенок в период адаптации — живая модель стрессово</w:t>
            </w:r>
            <w:r w:rsidRPr="001156B0">
              <w:rPr>
                <w:rFonts w:ascii="Times New Roman" w:hAnsi="Times New Roman" w:cs="Times New Roman"/>
                <w:sz w:val="22"/>
                <w:szCs w:val="22"/>
              </w:rPr>
              <w:softHyphen/>
              <w:t>го состояния. Стресс — это реакция на борьбу с трудностя</w:t>
            </w:r>
            <w:r w:rsidRPr="001156B0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ми, </w:t>
            </w:r>
            <w:r w:rsidRPr="001156B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норма перехода от одних условий к другим</w:t>
            </w: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156B0" w:rsidRPr="001156B0" w:rsidRDefault="001156B0" w:rsidP="007A562E">
            <w:pPr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b/>
                <w:sz w:val="22"/>
                <w:szCs w:val="22"/>
              </w:rPr>
              <w:t>Как же ребенок проявляет себя в период адаптации?</w:t>
            </w:r>
          </w:p>
          <w:p w:rsidR="001156B0" w:rsidRPr="001156B0" w:rsidRDefault="001156B0" w:rsidP="007A562E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91"/>
              </w:tabs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ab/>
              <w:t>Изменяются первичные формы поведения: аппетит, сон, эмоциональное состояние.</w:t>
            </w:r>
          </w:p>
          <w:p w:rsidR="001156B0" w:rsidRPr="001156B0" w:rsidRDefault="001156B0" w:rsidP="007A562E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9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ab/>
              <w:t>Нарушается ориентировочная реакция, игровая, двигательная активность.</w:t>
            </w:r>
          </w:p>
          <w:p w:rsidR="001156B0" w:rsidRPr="001156B0" w:rsidRDefault="001156B0" w:rsidP="007A562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</w:p>
          <w:p w:rsidR="001156B0" w:rsidRPr="001156B0" w:rsidRDefault="001156B0" w:rsidP="007A56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ФАКТОРЫ, ВЛИЯЮЩИЕ НА АДАПТАЦИЮ</w:t>
            </w:r>
          </w:p>
          <w:p w:rsidR="001156B0" w:rsidRPr="001156B0" w:rsidRDefault="001156B0" w:rsidP="007A562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1156B0" w:rsidRPr="001156B0" w:rsidRDefault="001156B0" w:rsidP="007A562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>В период адаптации необходимо учитывать следующие факторы:</w:t>
            </w:r>
          </w:p>
          <w:p w:rsidR="001156B0" w:rsidRPr="001156B0" w:rsidRDefault="001156B0" w:rsidP="007A562E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8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>Состояние здоровья и уровень развития ребенка. Со</w:t>
            </w:r>
            <w:r w:rsidRPr="001156B0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вершенно ясно, что здоровый, хорошо развитый ребенок легче переносит всякие трудности, в том числе и трудности социальной адаптации. Поэтому, необходимо обеспечить малышу условия для развития и </w:t>
            </w:r>
            <w:r w:rsidRPr="001156B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заботиться о его здоровье.</w:t>
            </w:r>
          </w:p>
          <w:p w:rsidR="001156B0" w:rsidRPr="001156B0" w:rsidRDefault="001156B0" w:rsidP="007A562E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8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 xml:space="preserve">Возраст малыша. Труднее всего переносят разлуку с близкими взрослыми и изменение условий жизни дети до полутора лет. В </w:t>
            </w:r>
            <w:proofErr w:type="gramStart"/>
            <w:r w:rsidRPr="001156B0">
              <w:rPr>
                <w:rFonts w:ascii="Times New Roman" w:hAnsi="Times New Roman" w:cs="Times New Roman"/>
                <w:sz w:val="22"/>
                <w:szCs w:val="22"/>
              </w:rPr>
              <w:t>более старшем</w:t>
            </w:r>
            <w:proofErr w:type="gramEnd"/>
            <w:r w:rsidRPr="001156B0">
              <w:rPr>
                <w:rFonts w:ascii="Times New Roman" w:hAnsi="Times New Roman" w:cs="Times New Roman"/>
                <w:sz w:val="22"/>
                <w:szCs w:val="22"/>
              </w:rPr>
              <w:t xml:space="preserve"> возрасте (после полутора лет) эта временная разлука с матерью постепенно теряет свое стрессовое влияние.</w:t>
            </w:r>
          </w:p>
          <w:p w:rsidR="001156B0" w:rsidRPr="001156B0" w:rsidRDefault="001156B0" w:rsidP="007A562E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8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>Частые заболевания ребенка до поступления в дошкольное учреждение также оказывают влияние на степень тяжести адаптации.</w:t>
            </w:r>
          </w:p>
          <w:p w:rsidR="001156B0" w:rsidRPr="001156B0" w:rsidRDefault="001156B0" w:rsidP="007A562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>4. Если</w:t>
            </w: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ab/>
              <w:t>роди</w:t>
            </w:r>
            <w:r w:rsidRPr="001156B0">
              <w:rPr>
                <w:rFonts w:ascii="Times New Roman" w:hAnsi="Times New Roman" w:cs="Times New Roman"/>
                <w:sz w:val="22"/>
                <w:szCs w:val="22"/>
              </w:rPr>
              <w:softHyphen/>
              <w:t>тели обеспечивают организацию ребенку правильного режима, соответствующего возрасту, достаточное количест</w:t>
            </w:r>
            <w:r w:rsidRPr="001156B0">
              <w:rPr>
                <w:rFonts w:ascii="Times New Roman" w:hAnsi="Times New Roman" w:cs="Times New Roman"/>
                <w:sz w:val="22"/>
                <w:szCs w:val="22"/>
              </w:rPr>
              <w:softHyphen/>
              <w:t>во дневного сна, следят за правильной организацией бодрствования - это способствует хорошей и быстрой адаптации.</w:t>
            </w:r>
          </w:p>
          <w:p w:rsidR="007A562E" w:rsidRPr="001156B0" w:rsidRDefault="007A562E" w:rsidP="007A562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</w:p>
          <w:p w:rsidR="001156B0" w:rsidRPr="001156B0" w:rsidRDefault="001156B0" w:rsidP="007A562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</w:p>
          <w:p w:rsidR="001156B0" w:rsidRDefault="001156B0" w:rsidP="007A562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РЕКОМЕНДАЦИИ ДЛЯ РОДИТЕЛЕЙ</w:t>
            </w:r>
          </w:p>
          <w:p w:rsidR="007A562E" w:rsidRPr="001156B0" w:rsidRDefault="007A562E" w:rsidP="007A56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6B0" w:rsidRPr="001156B0" w:rsidRDefault="001156B0" w:rsidP="007A562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>Когда вы приходите в детский сад, попросите позна</w:t>
            </w:r>
            <w:r w:rsidRPr="001156B0">
              <w:rPr>
                <w:rFonts w:ascii="Times New Roman" w:hAnsi="Times New Roman" w:cs="Times New Roman"/>
                <w:sz w:val="22"/>
                <w:szCs w:val="22"/>
              </w:rPr>
              <w:softHyphen/>
              <w:t>комить вас с группой, куда будет ходить ребенок, с сотруд</w:t>
            </w:r>
            <w:r w:rsidRPr="001156B0">
              <w:rPr>
                <w:rFonts w:ascii="Times New Roman" w:hAnsi="Times New Roman" w:cs="Times New Roman"/>
                <w:sz w:val="22"/>
                <w:szCs w:val="22"/>
              </w:rPr>
              <w:softHyphen/>
              <w:t>никами, работающими там.</w:t>
            </w:r>
          </w:p>
          <w:p w:rsidR="001156B0" w:rsidRPr="001156B0" w:rsidRDefault="001156B0" w:rsidP="007A562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>В адаптационный период нежелательно разрушать любые привычки, в том числе и вредные (например, если ребенок сосет палец, не засыпает без соски или пения, лю</w:t>
            </w:r>
            <w:r w:rsidRPr="001156B0">
              <w:rPr>
                <w:rFonts w:ascii="Times New Roman" w:hAnsi="Times New Roman" w:cs="Times New Roman"/>
                <w:sz w:val="22"/>
                <w:szCs w:val="22"/>
              </w:rPr>
              <w:softHyphen/>
              <w:t>бит находиться на руках у взрослого), так как это осложнит приспособление к новым условиям.</w:t>
            </w:r>
          </w:p>
          <w:p w:rsidR="007A562E" w:rsidRDefault="001156B0" w:rsidP="007A562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>Если к моменту поступления малыша в детский сад вам не удалось отучить его от вредных привычек, предупредите об этом воспитателя.</w:t>
            </w:r>
          </w:p>
          <w:p w:rsidR="001156B0" w:rsidRPr="001156B0" w:rsidRDefault="007A562E" w:rsidP="007A562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7A56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156B0" w:rsidRPr="007A562E">
              <w:rPr>
                <w:rFonts w:ascii="Times New Roman" w:hAnsi="Times New Roman" w:cs="Times New Roman"/>
                <w:sz w:val="22"/>
                <w:szCs w:val="22"/>
              </w:rPr>
              <w:t>Для детского сада потребуются определенные вещи.</w:t>
            </w:r>
            <w:r w:rsidR="001156B0" w:rsidRPr="007A562E">
              <w:rPr>
                <w:rFonts w:ascii="Times New Roman" w:hAnsi="Times New Roman" w:cs="Times New Roman"/>
                <w:sz w:val="22"/>
                <w:szCs w:val="22"/>
              </w:rPr>
              <w:br/>
              <w:t>Пусть ребенок пойдет их покупать вместе с вами.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156B0" w:rsidRPr="001156B0">
              <w:rPr>
                <w:rFonts w:ascii="Times New Roman" w:hAnsi="Times New Roman" w:cs="Times New Roman"/>
                <w:sz w:val="22"/>
                <w:szCs w:val="22"/>
              </w:rPr>
              <w:t>Позаботьтесь о том, чтобы все вещи были максимально простыми и удобными, без лишних застежек и пуговиц. Обувь должна быть на липучках или на молнии. Научиться завязывать шнурки ребенку трудно, поэтому пусть лучше учится завязывать их дома без спешки.</w:t>
            </w:r>
          </w:p>
          <w:p w:rsidR="001156B0" w:rsidRPr="001156B0" w:rsidRDefault="001156B0" w:rsidP="007A562E">
            <w:pPr>
              <w:shd w:val="clear" w:color="auto" w:fill="FFFFFF"/>
              <w:tabs>
                <w:tab w:val="left" w:pos="68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ab/>
              <w:t>Накануне первого посещения детского сада необхо</w:t>
            </w:r>
            <w:r w:rsidRPr="001156B0">
              <w:rPr>
                <w:rFonts w:ascii="Times New Roman" w:hAnsi="Times New Roman" w:cs="Times New Roman"/>
                <w:sz w:val="22"/>
                <w:szCs w:val="22"/>
              </w:rPr>
              <w:softHyphen/>
              <w:t>димо напомнить малышу, что завтра он идет в группу, и ответить на все вопросы ребенка.</w:t>
            </w:r>
          </w:p>
          <w:p w:rsidR="001156B0" w:rsidRPr="001156B0" w:rsidRDefault="001156B0" w:rsidP="007A562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6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>Хорошо, если в первые дни посещения ребенком дет</w:t>
            </w:r>
            <w:r w:rsidRPr="001156B0">
              <w:rPr>
                <w:rFonts w:ascii="Times New Roman" w:hAnsi="Times New Roman" w:cs="Times New Roman"/>
                <w:sz w:val="22"/>
                <w:szCs w:val="22"/>
              </w:rPr>
              <w:softHyphen/>
              <w:t>ского сада мама сможет оставаться с ним в группе. В этот пе</w:t>
            </w:r>
            <w:r w:rsidRPr="001156B0">
              <w:rPr>
                <w:rFonts w:ascii="Times New Roman" w:hAnsi="Times New Roman" w:cs="Times New Roman"/>
                <w:sz w:val="22"/>
                <w:szCs w:val="22"/>
              </w:rPr>
              <w:softHyphen/>
              <w:t>риод она может быть «общей» мамой, играя не только со сво</w:t>
            </w:r>
            <w:r w:rsidRPr="001156B0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им малышом, но и с другими детьми. </w:t>
            </w:r>
          </w:p>
          <w:p w:rsidR="001156B0" w:rsidRPr="001156B0" w:rsidRDefault="001156B0" w:rsidP="007A562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6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>Рекомендуется укороченный день.</w:t>
            </w:r>
          </w:p>
          <w:p w:rsidR="001156B0" w:rsidRPr="001156B0" w:rsidRDefault="001156B0" w:rsidP="007A562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6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>Обучайте ребенка дома всем необходимым навыкам самообслуживания.</w:t>
            </w:r>
          </w:p>
          <w:p w:rsidR="007A562E" w:rsidRPr="006506EE" w:rsidRDefault="001156B0" w:rsidP="007A562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672"/>
              </w:tabs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>Ваше вежливое и приветливое обращение к сотрудни</w:t>
            </w:r>
            <w:r w:rsidRPr="001156B0">
              <w:rPr>
                <w:rFonts w:ascii="Times New Roman" w:hAnsi="Times New Roman" w:cs="Times New Roman"/>
                <w:sz w:val="22"/>
                <w:szCs w:val="22"/>
              </w:rPr>
              <w:softHyphen/>
              <w:t>кам детского сада расположит ребенка к общению с ними.</w:t>
            </w:r>
          </w:p>
          <w:p w:rsidR="007A562E" w:rsidRDefault="007A562E" w:rsidP="007A562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</w:rPr>
            </w:pPr>
          </w:p>
          <w:p w:rsidR="001156B0" w:rsidRDefault="001156B0" w:rsidP="007A562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</w:rPr>
              <w:t>ИСХОД АДАПТАЦИИ</w:t>
            </w:r>
          </w:p>
          <w:p w:rsidR="007A562E" w:rsidRPr="001156B0" w:rsidRDefault="007A562E" w:rsidP="007A562E">
            <w:pPr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156B0" w:rsidRPr="001156B0" w:rsidRDefault="001156B0" w:rsidP="007A562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>Адаптационный период считается законченным, если:</w:t>
            </w:r>
          </w:p>
          <w:p w:rsidR="001156B0" w:rsidRPr="001156B0" w:rsidRDefault="001156B0" w:rsidP="007A562E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>ребенок с аппетитом ест;</w:t>
            </w:r>
          </w:p>
          <w:p w:rsidR="001156B0" w:rsidRPr="001156B0" w:rsidRDefault="001156B0" w:rsidP="007A562E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>быстро засыпает, вовремя просыпается;</w:t>
            </w:r>
          </w:p>
          <w:p w:rsidR="001156B0" w:rsidRPr="00DB6638" w:rsidRDefault="001156B0" w:rsidP="007A562E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156B0">
              <w:rPr>
                <w:rFonts w:ascii="Times New Roman" w:hAnsi="Times New Roman" w:cs="Times New Roman"/>
                <w:sz w:val="22"/>
                <w:szCs w:val="22"/>
              </w:rPr>
              <w:t>играет.</w:t>
            </w:r>
          </w:p>
          <w:p w:rsidR="001156B0" w:rsidRPr="001156B0" w:rsidRDefault="001156B0" w:rsidP="007A562E">
            <w:pPr>
              <w:rPr>
                <w:sz w:val="22"/>
                <w:szCs w:val="22"/>
              </w:rPr>
            </w:pPr>
          </w:p>
          <w:p w:rsidR="001156B0" w:rsidRPr="001156B0" w:rsidRDefault="001156B0" w:rsidP="007A562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506EE" w:rsidRDefault="006506EE" w:rsidP="00DB6638">
      <w:pPr>
        <w:rPr>
          <w:sz w:val="22"/>
          <w:szCs w:val="22"/>
        </w:rPr>
        <w:sectPr w:rsidR="006506EE" w:rsidSect="006506EE">
          <w:pgSz w:w="16838" w:h="11906" w:orient="landscape"/>
          <w:pgMar w:top="1701" w:right="1134" w:bottom="850" w:left="1134" w:header="708" w:footer="708" w:gutter="0"/>
          <w:cols w:num="3" w:space="709"/>
          <w:docGrid w:linePitch="360"/>
        </w:sectPr>
      </w:pPr>
    </w:p>
    <w:p w:rsidR="00782BA6" w:rsidRPr="001156B0" w:rsidRDefault="00782BA6" w:rsidP="00DB6638">
      <w:pPr>
        <w:rPr>
          <w:sz w:val="22"/>
          <w:szCs w:val="22"/>
        </w:rPr>
      </w:pPr>
    </w:p>
    <w:sectPr w:rsidR="00782BA6" w:rsidRPr="001156B0" w:rsidSect="006506EE">
      <w:type w:val="continuous"/>
      <w:pgSz w:w="16838" w:h="11906" w:orient="landscape"/>
      <w:pgMar w:top="1701" w:right="1134" w:bottom="850" w:left="1134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72119C"/>
    <w:lvl w:ilvl="0">
      <w:numFmt w:val="bullet"/>
      <w:lvlText w:val="*"/>
      <w:lvlJc w:val="left"/>
    </w:lvl>
  </w:abstractNum>
  <w:abstractNum w:abstractNumId="1">
    <w:nsid w:val="000915AA"/>
    <w:multiLevelType w:val="singleLevel"/>
    <w:tmpl w:val="9900FABA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2ED44199"/>
    <w:multiLevelType w:val="singleLevel"/>
    <w:tmpl w:val="4DA2CF7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">
    <w:nsid w:val="2F034E33"/>
    <w:multiLevelType w:val="singleLevel"/>
    <w:tmpl w:val="6C6A993A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  <w:b/>
      </w:rPr>
    </w:lvl>
  </w:abstractNum>
  <w:abstractNum w:abstractNumId="4">
    <w:nsid w:val="514A3B41"/>
    <w:multiLevelType w:val="singleLevel"/>
    <w:tmpl w:val="D5A0FF34"/>
    <w:lvl w:ilvl="0">
      <w:start w:val="5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  <w:b/>
      </w:rPr>
    </w:lvl>
  </w:abstractNum>
  <w:abstractNum w:abstractNumId="5">
    <w:nsid w:val="74082A97"/>
    <w:multiLevelType w:val="singleLevel"/>
    <w:tmpl w:val="4DA2CF7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2E"/>
    <w:rsid w:val="001156B0"/>
    <w:rsid w:val="00184053"/>
    <w:rsid w:val="00480AA4"/>
    <w:rsid w:val="0054542E"/>
    <w:rsid w:val="006506EE"/>
    <w:rsid w:val="00782BA6"/>
    <w:rsid w:val="007A562E"/>
    <w:rsid w:val="009E6700"/>
    <w:rsid w:val="00A676BC"/>
    <w:rsid w:val="00B71B02"/>
    <w:rsid w:val="00CB7B3B"/>
    <w:rsid w:val="00DA213D"/>
    <w:rsid w:val="00DB6638"/>
    <w:rsid w:val="00E67CBC"/>
    <w:rsid w:val="00EA6913"/>
    <w:rsid w:val="00FA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053"/>
    <w:pPr>
      <w:ind w:left="720"/>
      <w:contextualSpacing/>
    </w:pPr>
  </w:style>
  <w:style w:type="table" w:styleId="a4">
    <w:name w:val="Table Grid"/>
    <w:basedOn w:val="a1"/>
    <w:uiPriority w:val="59"/>
    <w:rsid w:val="0011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053"/>
    <w:pPr>
      <w:ind w:left="720"/>
      <w:contextualSpacing/>
    </w:pPr>
  </w:style>
  <w:style w:type="table" w:styleId="a4">
    <w:name w:val="Table Grid"/>
    <w:basedOn w:val="a1"/>
    <w:uiPriority w:val="59"/>
    <w:rsid w:val="0011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_</cp:lastModifiedBy>
  <cp:revision>2</cp:revision>
  <dcterms:created xsi:type="dcterms:W3CDTF">2018-10-11T05:33:00Z</dcterms:created>
  <dcterms:modified xsi:type="dcterms:W3CDTF">2018-10-11T05:33:00Z</dcterms:modified>
</cp:coreProperties>
</file>